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5DB" w:rsidRPr="00B12E0B" w:rsidRDefault="00B12E0B" w:rsidP="00B12E0B">
      <w:pPr>
        <w:jc w:val="right"/>
        <w:rPr>
          <w:rFonts w:ascii="Times New Roman" w:hAnsi="Times New Roman" w:cs="Times New Roman"/>
          <w:sz w:val="24"/>
          <w:szCs w:val="24"/>
        </w:rPr>
      </w:pPr>
      <w:r w:rsidRPr="00B12E0B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F6A45" w:rsidRPr="00FB1F51" w:rsidRDefault="00DF6A45" w:rsidP="00B12E0B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B12E0B" w:rsidRPr="00B12E0B" w:rsidRDefault="00B12E0B" w:rsidP="00B12E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12E0B">
        <w:rPr>
          <w:rFonts w:ascii="Times New Roman" w:hAnsi="Times New Roman" w:cs="Times New Roman"/>
          <w:sz w:val="24"/>
          <w:szCs w:val="24"/>
        </w:rPr>
        <w:t>Основные параметры</w:t>
      </w:r>
    </w:p>
    <w:p w:rsidR="00B12E0B" w:rsidRPr="00B12E0B" w:rsidRDefault="00B12E0B" w:rsidP="00B12E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12E0B">
        <w:rPr>
          <w:rFonts w:ascii="Times New Roman" w:hAnsi="Times New Roman" w:cs="Times New Roman"/>
          <w:sz w:val="24"/>
          <w:szCs w:val="24"/>
        </w:rPr>
        <w:t xml:space="preserve">прогноза социально-экономического развития Петрозаводского городского округа </w:t>
      </w:r>
    </w:p>
    <w:p w:rsidR="00B12E0B" w:rsidRPr="007871CE" w:rsidRDefault="00B12E0B" w:rsidP="00B12E0B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12E0B">
        <w:rPr>
          <w:rFonts w:ascii="Times New Roman" w:hAnsi="Times New Roman" w:cs="Times New Roman"/>
          <w:sz w:val="24"/>
          <w:szCs w:val="24"/>
        </w:rPr>
        <w:t>на 202</w:t>
      </w:r>
      <w:r w:rsidR="00FD1807">
        <w:rPr>
          <w:rFonts w:ascii="Times New Roman" w:hAnsi="Times New Roman" w:cs="Times New Roman"/>
          <w:sz w:val="24"/>
          <w:szCs w:val="24"/>
        </w:rPr>
        <w:t>6</w:t>
      </w:r>
      <w:r w:rsidRPr="00B12E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D1807">
        <w:rPr>
          <w:rFonts w:ascii="Times New Roman" w:hAnsi="Times New Roman" w:cs="Times New Roman"/>
          <w:sz w:val="24"/>
          <w:szCs w:val="24"/>
        </w:rPr>
        <w:t>7</w:t>
      </w:r>
      <w:r w:rsidRPr="00B12E0B">
        <w:rPr>
          <w:rFonts w:ascii="Times New Roman" w:hAnsi="Times New Roman" w:cs="Times New Roman"/>
          <w:sz w:val="24"/>
          <w:szCs w:val="24"/>
        </w:rPr>
        <w:t xml:space="preserve"> и 202</w:t>
      </w:r>
      <w:r w:rsidR="00FD1807">
        <w:rPr>
          <w:rFonts w:ascii="Times New Roman" w:hAnsi="Times New Roman" w:cs="Times New Roman"/>
          <w:sz w:val="24"/>
          <w:szCs w:val="24"/>
        </w:rPr>
        <w:t>8</w:t>
      </w:r>
      <w:r w:rsidRPr="00B12E0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7871C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7871CE" w:rsidRDefault="007871CE" w:rsidP="00B12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993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758"/>
      </w:tblGrid>
      <w:tr w:rsidR="0017667B" w:rsidRPr="0017667B" w:rsidTr="00FB1F51">
        <w:trPr>
          <w:trHeight w:val="30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 (факт)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 (оценка)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 (прогноз)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 (прогноз)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 (прогноз)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(снижение) к предыдущему году</w:t>
            </w:r>
          </w:p>
        </w:tc>
        <w:tc>
          <w:tcPr>
            <w:tcW w:w="3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Темп прироста (снижения)</w:t>
            </w:r>
          </w:p>
        </w:tc>
      </w:tr>
      <w:tr w:rsidR="00F84F13" w:rsidRPr="0017667B" w:rsidTr="00FB1F51">
        <w:trPr>
          <w:trHeight w:val="300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предыдущему году, %</w:t>
            </w:r>
          </w:p>
        </w:tc>
      </w:tr>
      <w:tr w:rsidR="0017667B" w:rsidRPr="0017667B" w:rsidTr="00FB1F51">
        <w:trPr>
          <w:trHeight w:val="300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 (прогноз)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 (прогноз)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 (прогноз)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 (прогноз)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 (прогноз)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 (прогноз)</w:t>
            </w:r>
          </w:p>
        </w:tc>
      </w:tr>
      <w:tr w:rsidR="0017667B" w:rsidRPr="0017667B" w:rsidTr="00FB1F51">
        <w:trPr>
          <w:trHeight w:val="300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(оценка)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(оценка)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667B" w:rsidRPr="0017667B" w:rsidTr="00FB1F51">
        <w:trPr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235 889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F84F13" w:rsidRPr="0017667B" w:rsidTr="002D15D7">
        <w:trPr>
          <w:trHeight w:val="345"/>
        </w:trPr>
        <w:tc>
          <w:tcPr>
            <w:tcW w:w="7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потребительских цен (по Республике Карелия)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7667B" w:rsidRPr="0017667B" w:rsidTr="00FB1F51">
        <w:trPr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декабрь к декабрю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  <w:r w:rsidR="00D308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  <w:r w:rsidR="00D308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  <w:r w:rsidR="00D308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17667B" w:rsidRPr="0017667B" w:rsidTr="00FB1F51">
        <w:trPr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среднем за год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  <w:r w:rsidR="00D308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17667B" w:rsidRPr="0017667B" w:rsidTr="00FB1F51">
        <w:trPr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организаций всех видов деятельности (по крупным и средним организациям)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200 139,8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2D15D7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209 146,1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2D15D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218 557,7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2D15D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228 392,8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2D15D7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238 670,4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2D15D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2D15D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2D15D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2D15D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10 277,6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</w:t>
            </w:r>
          </w:p>
        </w:tc>
      </w:tr>
      <w:tr w:rsidR="0017667B" w:rsidRPr="0017667B" w:rsidTr="00FB1F51">
        <w:trPr>
          <w:trHeight w:val="45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крупным и средним организациям)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56 391,3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  <w:r w:rsidR="00681D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  <w:r w:rsidR="00681D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58 783,7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60 253,3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2D15D7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2D15D7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2D15D7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2D15D7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</w:t>
            </w:r>
          </w:p>
        </w:tc>
      </w:tr>
      <w:tr w:rsidR="0017667B" w:rsidRPr="0017667B" w:rsidTr="00FB1F51">
        <w:trPr>
          <w:trHeight w:val="33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производства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  <w:r w:rsidR="00681D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  <w:r w:rsidR="00681D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  <w:r w:rsidR="00681D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17667B" w:rsidRPr="0017667B" w:rsidTr="00FB1F51">
        <w:trPr>
          <w:trHeight w:val="33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24 931,7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26 447,5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26 976,5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17667B" w:rsidRPr="0017667B" w:rsidTr="00FB1F51">
        <w:trPr>
          <w:trHeight w:val="33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жилых домов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м</w:t>
            </w: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общей площади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  <w:r w:rsidR="00681D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  <w:r w:rsidR="00681D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  <w:r w:rsidR="00681D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</w:t>
            </w:r>
            <w:r w:rsidR="00681D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</w:t>
            </w:r>
          </w:p>
        </w:tc>
      </w:tr>
      <w:tr w:rsidR="0017667B" w:rsidRPr="0017667B" w:rsidTr="00FB1F51">
        <w:trPr>
          <w:trHeight w:val="33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77 090,0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77 860,9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78 639,5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79 819,1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81 415,5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17667B" w:rsidRPr="0017667B" w:rsidTr="00FB1F51">
        <w:trPr>
          <w:trHeight w:val="33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платных услуг населению (по крупным и средним организациям)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17 483,9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18 183,2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681D60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</w:tr>
      <w:tr w:rsidR="0017667B" w:rsidRPr="0017667B" w:rsidTr="00FB1F51">
        <w:trPr>
          <w:trHeight w:val="45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заработной платы с учетом необлагаемой его части (для расчета налога на доходы физических лиц)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93 502,9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110 146,4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123 694,4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133 837,4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</w:t>
            </w:r>
            <w:r w:rsidR="00D308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009</w:t>
            </w:r>
            <w:r w:rsidR="00D308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10 143,</w:t>
            </w:r>
            <w:r w:rsidR="0017667B"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10 171,6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7,6</w:t>
            </w:r>
          </w:p>
        </w:tc>
      </w:tr>
      <w:tr w:rsidR="0017667B" w:rsidRPr="0017667B" w:rsidTr="00FB1F51">
        <w:trPr>
          <w:trHeight w:val="33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Среднемесячная заработная плата 1-го работающего (по полному кругу организаций)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63 348,8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74 503,8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96 702,3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6 393,7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7,1</w:t>
            </w:r>
          </w:p>
        </w:tc>
      </w:tr>
      <w:tr w:rsidR="0017667B" w:rsidRPr="0017667B" w:rsidTr="00FB1F51">
        <w:trPr>
          <w:trHeight w:val="33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занятых в экономике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  <w:r w:rsidR="00D308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D3086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</w:tr>
      <w:tr w:rsidR="0017667B" w:rsidRPr="0017667B" w:rsidTr="00FB1F51">
        <w:trPr>
          <w:trHeight w:val="33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официально зарегистрированных безработных (среднегодовая)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  <w:r w:rsidR="00FB1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-1,6</w:t>
            </w:r>
          </w:p>
        </w:tc>
      </w:tr>
      <w:tr w:rsidR="0017667B" w:rsidRPr="0017667B" w:rsidTr="00FB1F51">
        <w:trPr>
          <w:trHeight w:val="33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Уровень официально зарегистрированной безработицы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17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FB1F5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FB1F5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FB1F5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FB1F51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67B" w:rsidRPr="0017667B" w:rsidRDefault="0017667B" w:rsidP="00F84F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6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FB1F51" w:rsidRDefault="00FB1F51" w:rsidP="007871CE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12E0B" w:rsidRPr="007871CE" w:rsidRDefault="007871CE" w:rsidP="007871CE">
      <w:pPr>
        <w:pStyle w:val="a3"/>
        <w:rPr>
          <w:rFonts w:ascii="Times New Roman" w:hAnsi="Times New Roman" w:cs="Times New Roman"/>
          <w:sz w:val="16"/>
          <w:szCs w:val="16"/>
        </w:rPr>
      </w:pPr>
      <w:r w:rsidRPr="007871CE">
        <w:rPr>
          <w:rFonts w:ascii="Times New Roman" w:hAnsi="Times New Roman" w:cs="Times New Roman"/>
          <w:sz w:val="16"/>
          <w:szCs w:val="16"/>
        </w:rPr>
        <w:t>1 – на основании данных, направленных в составе материалов к проекту решения о бюджете Петрозаводского городского округа на 202</w:t>
      </w:r>
      <w:r w:rsidR="0017667B">
        <w:rPr>
          <w:rFonts w:ascii="Times New Roman" w:hAnsi="Times New Roman" w:cs="Times New Roman"/>
          <w:sz w:val="16"/>
          <w:szCs w:val="16"/>
        </w:rPr>
        <w:t>6</w:t>
      </w:r>
      <w:r w:rsidRPr="007871CE">
        <w:rPr>
          <w:rFonts w:ascii="Times New Roman" w:hAnsi="Times New Roman" w:cs="Times New Roman"/>
          <w:sz w:val="16"/>
          <w:szCs w:val="16"/>
        </w:rPr>
        <w:t xml:space="preserve"> год и на плановый период 202</w:t>
      </w:r>
      <w:r w:rsidR="0017667B">
        <w:rPr>
          <w:rFonts w:ascii="Times New Roman" w:hAnsi="Times New Roman" w:cs="Times New Roman"/>
          <w:sz w:val="16"/>
          <w:szCs w:val="16"/>
        </w:rPr>
        <w:t>7</w:t>
      </w:r>
      <w:r w:rsidRPr="007871CE">
        <w:rPr>
          <w:rFonts w:ascii="Times New Roman" w:hAnsi="Times New Roman" w:cs="Times New Roman"/>
          <w:sz w:val="16"/>
          <w:szCs w:val="16"/>
        </w:rPr>
        <w:t xml:space="preserve"> и 202</w:t>
      </w:r>
      <w:r w:rsidR="0017667B">
        <w:rPr>
          <w:rFonts w:ascii="Times New Roman" w:hAnsi="Times New Roman" w:cs="Times New Roman"/>
          <w:sz w:val="16"/>
          <w:szCs w:val="16"/>
        </w:rPr>
        <w:t>8 годов</w:t>
      </w:r>
    </w:p>
    <w:sectPr w:rsidR="00B12E0B" w:rsidRPr="007871CE" w:rsidSect="00FB1F51">
      <w:pgSz w:w="16838" w:h="11906" w:orient="landscape"/>
      <w:pgMar w:top="851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A3"/>
    <w:rsid w:val="001465C3"/>
    <w:rsid w:val="0017667B"/>
    <w:rsid w:val="002D15D7"/>
    <w:rsid w:val="004D02A3"/>
    <w:rsid w:val="00681D60"/>
    <w:rsid w:val="007871CE"/>
    <w:rsid w:val="00815149"/>
    <w:rsid w:val="008755DB"/>
    <w:rsid w:val="00A52387"/>
    <w:rsid w:val="00B12E0B"/>
    <w:rsid w:val="00D30861"/>
    <w:rsid w:val="00DF6A45"/>
    <w:rsid w:val="00F84F13"/>
    <w:rsid w:val="00FB1F51"/>
    <w:rsid w:val="00FD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B2ED9-084E-4D6D-8BC0-225FE212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2E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6</cp:revision>
  <dcterms:created xsi:type="dcterms:W3CDTF">2024-11-13T04:55:00Z</dcterms:created>
  <dcterms:modified xsi:type="dcterms:W3CDTF">2025-11-12T06:27:00Z</dcterms:modified>
</cp:coreProperties>
</file>